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1A81" w14:textId="77777777" w:rsidR="00BC3CF7" w:rsidRPr="00BC3CF7" w:rsidRDefault="00BC3CF7" w:rsidP="00BC3CF7">
      <w:pPr>
        <w:jc w:val="center"/>
        <w:rPr>
          <w:b/>
          <w:bCs/>
          <w:sz w:val="32"/>
          <w:szCs w:val="32"/>
          <w:u w:val="single"/>
        </w:rPr>
      </w:pPr>
      <w:r w:rsidRPr="00BC3CF7">
        <w:rPr>
          <w:b/>
          <w:bCs/>
          <w:sz w:val="32"/>
          <w:szCs w:val="32"/>
          <w:u w:val="single"/>
        </w:rPr>
        <w:t>Public Notice</w:t>
      </w:r>
    </w:p>
    <w:p w14:paraId="56448FFE" w14:textId="77777777" w:rsidR="00BC3CF7" w:rsidRDefault="00BC3CF7" w:rsidP="00BC3CF7"/>
    <w:p w14:paraId="1F54E7E8" w14:textId="77777777" w:rsidR="00BC3CF7" w:rsidRDefault="00BC3CF7" w:rsidP="00BC3CF7"/>
    <w:p w14:paraId="17516096" w14:textId="77777777" w:rsidR="00BC3CF7" w:rsidRDefault="00BC3CF7" w:rsidP="00BC3CF7"/>
    <w:p w14:paraId="27F321E7" w14:textId="77777777" w:rsidR="00BC3CF7" w:rsidRDefault="00BC3CF7" w:rsidP="00BC3CF7"/>
    <w:p w14:paraId="3568525E" w14:textId="77777777" w:rsidR="00BC3CF7" w:rsidRPr="00BC3CF7" w:rsidRDefault="00BC3CF7" w:rsidP="00BC3CF7">
      <w:pPr>
        <w:rPr>
          <w:rFonts w:ascii="Times New Roman" w:hAnsi="Times New Roman" w:cs="Times New Roman"/>
          <w:sz w:val="24"/>
          <w:szCs w:val="24"/>
        </w:rPr>
      </w:pPr>
      <w:r w:rsidRPr="00BC3CF7">
        <w:rPr>
          <w:rFonts w:ascii="Times New Roman" w:hAnsi="Times New Roman" w:cs="Times New Roman"/>
          <w:sz w:val="24"/>
          <w:szCs w:val="24"/>
        </w:rPr>
        <w:t xml:space="preserve">Notice is hereby given that the Ridgeway Town Council, the governing body of the Town of </w:t>
      </w:r>
    </w:p>
    <w:p w14:paraId="7E2CA381" w14:textId="77777777" w:rsidR="00BC3CF7" w:rsidRPr="00BC3CF7" w:rsidRDefault="00BC3CF7" w:rsidP="00BC3CF7">
      <w:pPr>
        <w:rPr>
          <w:rFonts w:ascii="Times New Roman" w:hAnsi="Times New Roman" w:cs="Times New Roman"/>
          <w:sz w:val="24"/>
          <w:szCs w:val="24"/>
        </w:rPr>
      </w:pPr>
    </w:p>
    <w:p w14:paraId="11899762" w14:textId="0EB9DD1F" w:rsidR="00BC3CF7" w:rsidRPr="00BC3CF7" w:rsidRDefault="00BC3CF7" w:rsidP="00BC3CF7">
      <w:pPr>
        <w:rPr>
          <w:rFonts w:ascii="Times New Roman" w:hAnsi="Times New Roman" w:cs="Times New Roman"/>
          <w:sz w:val="24"/>
          <w:szCs w:val="24"/>
        </w:rPr>
      </w:pPr>
      <w:r w:rsidRPr="00BC3CF7">
        <w:rPr>
          <w:rFonts w:ascii="Times New Roman" w:hAnsi="Times New Roman" w:cs="Times New Roman"/>
          <w:sz w:val="24"/>
          <w:szCs w:val="24"/>
        </w:rPr>
        <w:t xml:space="preserve">Ridgeway, South Carolina, will hold a public hearing regarding Ordinance </w:t>
      </w:r>
      <w:r>
        <w:rPr>
          <w:rFonts w:ascii="Times New Roman" w:hAnsi="Times New Roman" w:cs="Times New Roman"/>
          <w:sz w:val="24"/>
          <w:szCs w:val="24"/>
        </w:rPr>
        <w:t>2023-914</w:t>
      </w:r>
      <w:r w:rsidRPr="00BC3CF7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BC3CF7">
        <w:rPr>
          <w:rFonts w:ascii="Times New Roman" w:hAnsi="Times New Roman" w:cs="Times New Roman"/>
          <w:sz w:val="24"/>
          <w:szCs w:val="24"/>
        </w:rPr>
        <w:t>Ordinance</w:t>
      </w:r>
      <w:proofErr w:type="gramEnd"/>
      <w:r w:rsidRPr="00BC3C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14678" w14:textId="77777777" w:rsidR="00BC3CF7" w:rsidRPr="00BC3CF7" w:rsidRDefault="00BC3CF7" w:rsidP="00BC3CF7">
      <w:pPr>
        <w:rPr>
          <w:rFonts w:ascii="Times New Roman" w:hAnsi="Times New Roman" w:cs="Times New Roman"/>
          <w:sz w:val="24"/>
          <w:szCs w:val="24"/>
        </w:rPr>
      </w:pPr>
    </w:p>
    <w:p w14:paraId="3006A690" w14:textId="77777777" w:rsidR="00BC3CF7" w:rsidRDefault="00BC3CF7" w:rsidP="00BC3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Re-establish a Police Department and Municipal Court of the Town of Ridgeway and to </w:t>
      </w:r>
    </w:p>
    <w:p w14:paraId="07731B17" w14:textId="77777777" w:rsidR="00BC3CF7" w:rsidRDefault="00BC3CF7" w:rsidP="00BC3CF7">
      <w:pPr>
        <w:rPr>
          <w:rFonts w:ascii="Times New Roman" w:hAnsi="Times New Roman" w:cs="Times New Roman"/>
          <w:sz w:val="24"/>
          <w:szCs w:val="24"/>
        </w:rPr>
      </w:pPr>
    </w:p>
    <w:p w14:paraId="4E6A25F7" w14:textId="77777777" w:rsidR="00BC3CF7" w:rsidRDefault="00BC3CF7" w:rsidP="00BC3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for its activities, </w:t>
      </w:r>
      <w:proofErr w:type="gramStart"/>
      <w:r>
        <w:rPr>
          <w:rFonts w:ascii="Times New Roman" w:hAnsi="Times New Roman" w:cs="Times New Roman"/>
          <w:sz w:val="24"/>
          <w:szCs w:val="24"/>
        </w:rPr>
        <w:t>functions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operation.”</w:t>
      </w:r>
      <w:r w:rsidRPr="00BC3CF7">
        <w:rPr>
          <w:rFonts w:ascii="Times New Roman" w:hAnsi="Times New Roman" w:cs="Times New Roman"/>
          <w:sz w:val="24"/>
          <w:szCs w:val="24"/>
        </w:rPr>
        <w:t xml:space="preserve"> The public hearing will be held by the </w:t>
      </w:r>
    </w:p>
    <w:p w14:paraId="6D1D840E" w14:textId="77777777" w:rsidR="00BC3CF7" w:rsidRDefault="00BC3CF7" w:rsidP="00BC3CF7">
      <w:pPr>
        <w:rPr>
          <w:rFonts w:ascii="Times New Roman" w:hAnsi="Times New Roman" w:cs="Times New Roman"/>
          <w:sz w:val="24"/>
          <w:szCs w:val="24"/>
        </w:rPr>
      </w:pPr>
    </w:p>
    <w:p w14:paraId="7535D5FB" w14:textId="77777777" w:rsidR="00BC3CF7" w:rsidRDefault="00BC3CF7" w:rsidP="00BC3CF7">
      <w:pPr>
        <w:rPr>
          <w:rFonts w:ascii="Times New Roman" w:hAnsi="Times New Roman" w:cs="Times New Roman"/>
          <w:sz w:val="24"/>
          <w:szCs w:val="24"/>
        </w:rPr>
      </w:pPr>
      <w:r w:rsidRPr="00BC3CF7">
        <w:rPr>
          <w:rFonts w:ascii="Times New Roman" w:hAnsi="Times New Roman" w:cs="Times New Roman"/>
          <w:sz w:val="24"/>
          <w:szCs w:val="24"/>
        </w:rPr>
        <w:t xml:space="preserve">Ridgeway Town Council on November 9, 2023, at 6:00 p.m. at Ridgeway Town Hall, 170 South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71E33C" w14:textId="77777777" w:rsidR="00BC3CF7" w:rsidRDefault="00BC3CF7" w:rsidP="00BC3CF7">
      <w:pPr>
        <w:rPr>
          <w:rFonts w:ascii="Times New Roman" w:hAnsi="Times New Roman" w:cs="Times New Roman"/>
          <w:sz w:val="24"/>
          <w:szCs w:val="24"/>
        </w:rPr>
      </w:pPr>
    </w:p>
    <w:p w14:paraId="28286DB8" w14:textId="62274BDD" w:rsidR="004022C0" w:rsidRPr="00BC3CF7" w:rsidRDefault="00BC3CF7" w:rsidP="00BC3CF7">
      <w:pPr>
        <w:rPr>
          <w:rFonts w:ascii="Times New Roman" w:hAnsi="Times New Roman" w:cs="Times New Roman"/>
          <w:sz w:val="24"/>
          <w:szCs w:val="24"/>
        </w:rPr>
      </w:pPr>
      <w:r w:rsidRPr="00BC3CF7">
        <w:rPr>
          <w:rFonts w:ascii="Times New Roman" w:hAnsi="Times New Roman" w:cs="Times New Roman"/>
          <w:sz w:val="24"/>
          <w:szCs w:val="24"/>
        </w:rPr>
        <w:t>Dogwood Avenue, Ridgeway, SC 29130 prior to the consideration of the resolution.</w:t>
      </w:r>
    </w:p>
    <w:sectPr w:rsidR="004022C0" w:rsidRPr="00BC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F7"/>
    <w:rsid w:val="004022C0"/>
    <w:rsid w:val="00B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4804"/>
  <w15:chartTrackingRefBased/>
  <w15:docId w15:val="{EC56E33E-A1A9-4381-86B8-39A358BD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Ridgeway Town Clerk</dc:creator>
  <cp:keywords/>
  <dc:description/>
  <cp:lastModifiedBy>Ridgeway Town Clerk</cp:lastModifiedBy>
  <cp:revision>1</cp:revision>
  <dcterms:created xsi:type="dcterms:W3CDTF">2023-10-13T16:51:00Z</dcterms:created>
  <dcterms:modified xsi:type="dcterms:W3CDTF">2023-10-13T16:55:00Z</dcterms:modified>
</cp:coreProperties>
</file>